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C0E0" w14:textId="0ABA04A3" w:rsidR="00175F2F" w:rsidRPr="00B97B88" w:rsidRDefault="00F603ED" w:rsidP="00B97B8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D74C0F4" wp14:editId="340335F7">
                <wp:simplePos x="0" y="0"/>
                <wp:positionH relativeFrom="margin">
                  <wp:posOffset>-189865</wp:posOffset>
                </wp:positionH>
                <wp:positionV relativeFrom="paragraph">
                  <wp:posOffset>-477520</wp:posOffset>
                </wp:positionV>
                <wp:extent cx="6135370" cy="6690360"/>
                <wp:effectExtent l="0" t="0" r="0" b="34290"/>
                <wp:wrapNone/>
                <wp:docPr id="8289836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6690360"/>
                          <a:chOff x="538" y="-262"/>
                          <a:chExt cx="9663" cy="8375"/>
                        </a:xfrm>
                      </wpg:grpSpPr>
                      <wps:wsp>
                        <wps:cNvPr id="6487184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38" y="-262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5610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7" y="-236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323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6796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7" y="-192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7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16896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11" y="-262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79669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8" y="-262"/>
                            <a:ext cx="0" cy="837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7809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0" y="-199"/>
                            <a:ext cx="0" cy="82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531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70" y="-262"/>
                            <a:ext cx="0" cy="837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0001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19" y="-199"/>
                            <a:ext cx="0" cy="82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74564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38" y="8061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22543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7" y="8087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323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4716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7" y="8044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7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03595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11" y="8061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AF4AE" id="Group 2" o:spid="_x0000_s1026" style="position:absolute;margin-left:-14.95pt;margin-top:-37.6pt;width:483.1pt;height:526.8pt;z-index:-251656704;mso-position-horizontal-relative:margin" coordorigin="538,-262" coordsize="9663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jXKAQAADUbAAAOAAAAZHJzL2Uyb0RvYy54bWzsWdlu2zgUfR+g/0DovbGohVoQpyjSNhgg&#10;M1NMOx9AS9SCSqRKypEzX99LUrLlJG1n2kRAEfvBEMVFl/ecu5Hnr3Ztg26YVLXgawefuQ5iPBN5&#10;zcu188/Hdy9jB6me8pw2grO1c8uU8+rixW/nQ5cyT1SiyZlEsAhX6dCtnarvu3S1UlnFWqrORMc4&#10;dBZCtrSHpixXuaQDrN42K891yWoQMu+kyJhS8PaN7XQuzPpFwbL+r6JQrEfN2gHZevMvzf9G/68u&#10;zmlaStpVdTaKQX9AipbWHD66X+oN7SnayvreUm2dSaFE0Z9lol2JoqgzZvYAu8Hund1cSbHtzF7K&#10;dCi7vZpAtXf09MPLZn/eXMnuQ/deWunh8VpknxToZTV0ZTrv1+3SDkab4Q+RA5502wuz8V0hW70E&#10;bAntjH5v9/plux5l8JJgP/QjgCGDPkIS1ycjAlkFMOl5oQ+Egd6XHvEsOFn1dpyeEOLbubEfhbp3&#10;RVP7XSPrKJvGHsikDvpSP6evDxXtmIFBaX28l6jOQf4gjnAcxIGDOG1BFX8D2SgvG4ZwoIXTUsDw&#10;SbfKKhZxcVnBMPZaSjFUjOYgHTabOZqgGwpg+a6m72tsUnecWG2FdvlJVzTtpOqvmGiRflg7EgQ3&#10;GNKba9VbtU5DNKRKNHX+rm4a05Dl5rKR6IZqizK/EYmjYQ3Xg7nQ0+yK+g3AZHdltbMR+S3sUApr&#10;luBG4KES8l8HDWCSa0d93lLJHNT8zkFLCQ4CbcOmEYSRBw0579nMeyjPYKm10zvIPl721u63nazL&#10;Cr6Ezaa5eA0cLmqzcS2flWoUFmi0EJ9iHIQEu3pTlk/XNQcq+TMqXXJrptmOj2a6Z5Ph6MfbDnh4&#10;RCY7ZVL7d8lEvGg0P5/oD9N0IlMSxKGlkzHZveXdY1MDYn+LTXtO0LThaFg7vueHoZlxxCD134gG&#10;LpLnRlJtS2/H557WjX0GQb/KPE1MrZrlQMZh4JIoAZyPUTa+TosCDmNBlHEyOtmnRzmKyLMBOXZj&#10;TOKEPBQajHWOSD91aMAuxvhOOJ2QPgWHXyk44CDywW0QsNej6GB88WJ+IyR3k7OJTeDOdE53Ly97&#10;hOgQY9d9LtEhCvwodhMMidssB0gWTgEATJ2B48R8+JACTCB7gel4xBRAZ3bPBOMwSkIfR8cIx4si&#10;DGFBF2FHVdbJkPdnDv+rln64NoxxCJURdsFdzuw4Whpl7UdOlgznSk9yABCCs4aSLdiDfDgAMLXT&#10;QkneVP/HLjG55cFfn1K8XyvFc33PA1JBxj5zGuaca7EMb6r/oYIx3upAplP9f/YIgcHDnhdEmBA4&#10;ZpmBPD8vXK78j13IuhY65HlO5X+SENcPk/CBwDA/zVuu+j+FBvRUR8Pm4gHuZsxdxHiPpC9/5m1z&#10;yni47br4AgAA//8DAFBLAwQUAAYACAAAACEA7VNak+IAAAALAQAADwAAAGRycy9kb3ducmV2Lnht&#10;bEyPTUvDQBCG74L/YRnBW7v5sB+J2ZRS1FMRbAXxtk2mSWh2NmS3SfrvHU96e4d5eOeZbDOZVgzY&#10;u8aSgnAegEAqbNlQpeDz+Dpbg3BeU6lbS6jghg42+f1dptPSjvSBw8FXgkvIpVpB7X2XSumKGo12&#10;c9sh8e5se6M9j30ly16PXG5aGQXBUhrdEF+odYe7GovL4WoUvI163Mbhy7C/nHe37+Pi/WsfolKP&#10;D9P2GYTHyf/B8KvP6pCz08leqXSiVTCLkoRRDqtFBIKJJF7GIE4cVusnkHkm//+Q/wAAAP//AwBQ&#10;SwECLQAUAAYACAAAACEAtoM4kv4AAADhAQAAEwAAAAAAAAAAAAAAAAAAAAAAW0NvbnRlbnRfVHlw&#10;ZXNdLnhtbFBLAQItABQABgAIAAAAIQA4/SH/1gAAAJQBAAALAAAAAAAAAAAAAAAAAC8BAABfcmVs&#10;cy8ucmVsc1BLAQItABQABgAIAAAAIQBUmijXKAQAADUbAAAOAAAAAAAAAAAAAAAAAC4CAABkcnMv&#10;ZTJvRG9jLnhtbFBLAQItABQABgAIAAAAIQDtU1qT4gAAAAsBAAAPAAAAAAAAAAAAAAAAAIIGAABk&#10;cnMvZG93bnJldi54bWxQSwUGAAAAAAQABADzAAAAkQcAAAAA&#10;">
                <v:rect id="Rectangle 14" o:spid="_x0000_s1027" style="position:absolute;left:538;top:-262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6QzAAAAOIAAAAPAAAAZHJzL2Rvd25yZXYueG1sRI9BawIx&#10;FITvQv9DeIXeNKtsbdwapRaEXgrV9qC35+Z1d3Hzsk2ibvvrG6HQ4zAz3zDzZW9bcSYfGscaxqMM&#10;BHHpTMOVho/39VCBCBHZYOuYNHxTgOXiZjDHwrgLb+i8jZVIEA4Faqhj7AopQ1mTxTByHXHyPp23&#10;GJP0lTQeLwluWznJsqm02HBaqLGj55rK4/ZkNaxmavX1lvPrz+awp/3ucLyf+Ezru9v+6RFEpD7+&#10;h//aL0bDNFcPY5WrHK6X0h2Qi18AAAD//wMAUEsBAi0AFAAGAAgAAAAhANvh9svuAAAAhQEAABMA&#10;AAAAAAAAAAAAAAAAAAAAAFtDb250ZW50X1R5cGVzXS54bWxQSwECLQAUAAYACAAAACEAWvQsW78A&#10;AAAVAQAACwAAAAAAAAAAAAAAAAAfAQAAX3JlbHMvLnJlbHNQSwECLQAUAAYACAAAACEA76cOkMwA&#10;AADiAAAADwAAAAAAAAAAAAAAAAAHAgAAZHJzL2Rvd25yZXYueG1sUEsFBgAAAAADAAMAtwAAAAAD&#10;AAAAAA==&#10;" fillcolor="black" stroked="f"/>
                <v:line id="Line 13" o:spid="_x0000_s1028" style="position:absolute;visibility:visible;mso-wrap-style:square" from="627,-236" to="10112,-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h0ygAAAOIAAAAPAAAAZHJzL2Rvd25yZXYueG1sRI/LasJA&#10;FIb3Bd9hOIK7OomoDdFRiii0i1K8gGZ3yByT2MyZkBk19emdRaHLn//GN192phY3al1lWUE8jEAQ&#10;51ZXXCg47DevCQjnkTXWlknBLzlYLnovc0y1vfOWbjtfiDDCLkUFpfdNKqXLSzLohrYhDt7ZtgZ9&#10;kG0hdYv3MG5qOYqiqTRYcXgosaFVSfnP7moUmMuVV5OsSpIse5yy9fH76+3zrNSg373PQHjq/H/4&#10;r/2hFSTxeDKNo1GACEgBB+TiCQAA//8DAFBLAQItABQABgAIAAAAIQDb4fbL7gAAAIUBAAATAAAA&#10;AAAAAAAAAAAAAAAAAABbQ29udGVudF9UeXBlc10ueG1sUEsBAi0AFAAGAAgAAAAhAFr0LFu/AAAA&#10;FQEAAAsAAAAAAAAAAAAAAAAAHwEAAF9yZWxzLy5yZWxzUEsBAi0AFAAGAAgAAAAhAPLOKHTKAAAA&#10;4gAAAA8AAAAAAAAAAAAAAAAABwIAAGRycy9kb3ducmV2LnhtbFBLBQYAAAAAAwADALcAAAD+AgAA&#10;AAA=&#10;" strokeweight=".89875mm"/>
                <v:line id="Line 12" o:spid="_x0000_s1029" style="position:absolute;visibility:visible;mso-wrap-style:square" from="627,-192" to="1011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+czAAAAOMAAAAPAAAAZHJzL2Rvd25yZXYueG1sRI9BS8NA&#10;EIXvgv9hGcFLsZtaTWvstoSIoCCCaaHXITtmg9nZkF3b+O+dg+BxZt68977NbvK9OtEYu8AGFvMM&#10;FHETbMetgcP++WYNKiZki31gMvBDEXbby4sNFjac+YNOdWqVmHAs0IBLaSi0jo0jj3EeBmK5fYbR&#10;Y5JxbLUd8Szmvte3WZZrjx1LgsOBKkfNV/3tDezL11l1WFZP7u1Yvi9nNerjkBtzfTWVj6ASTelf&#10;/Pf9YqX+/V2Wrx7yhVAIkyxAb38BAAD//wMAUEsBAi0AFAAGAAgAAAAhANvh9svuAAAAhQEAABMA&#10;AAAAAAAAAAAAAAAAAAAAAFtDb250ZW50X1R5cGVzXS54bWxQSwECLQAUAAYACAAAACEAWvQsW78A&#10;AAAVAQAACwAAAAAAAAAAAAAAAAAfAQAAX3JlbHMvLnJlbHNQSwECLQAUAAYACAAAACEAMil/nMwA&#10;AADjAAAADwAAAAAAAAAAAAAAAAAHAgAAZHJzL2Rvd25yZXYueG1sUEsFBgAAAAADAAMAtwAAAAAD&#10;AAAAAA==&#10;" strokeweight=".21569mm"/>
                <v:rect id="Rectangle 11" o:spid="_x0000_s1030" style="position:absolute;left:10111;top:-262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NsyQAAAOMAAAAPAAAAZHJzL2Rvd25yZXYueG1sRE/NTgIx&#10;EL6b+A7NmHiTFoKbslCImJh4MRH0ILdhO+xu2E7XtsLq01sTEo/z/c9iNbhOnCjE1rOB8UiBIK68&#10;bbk28P72dKdBxIRssfNMBr4pwmp5fbXA0vozb+i0TbXIIRxLNNCk1JdSxqohh3Hke+LMHXxwmPIZ&#10;amkDnnO46+REqUI6bDk3NNjTY0PVcfvlDKxnev35OuWXn81+R7uP/fF+EpQxtzfDwxxEoiH9iy/u&#10;Z5vna6XHhZ4VU/j7KQMgl78AAAD//wMAUEsBAi0AFAAGAAgAAAAhANvh9svuAAAAhQEAABMAAAAA&#10;AAAAAAAAAAAAAAAAAFtDb250ZW50X1R5cGVzXS54bWxQSwECLQAUAAYACAAAACEAWvQsW78AAAAV&#10;AQAACwAAAAAAAAAAAAAAAAAfAQAAX3JlbHMvLnJlbHNQSwECLQAUAAYACAAAACEArlszbMkAAADj&#10;AAAADwAAAAAAAAAAAAAAAAAHAgAAZHJzL2Rvd25yZXYueG1sUEsFBgAAAAADAAMAtwAAAP0CAAAA&#10;AA==&#10;" fillcolor="black" stroked="f"/>
                <v:line id="Line 10" o:spid="_x0000_s1031" style="position:absolute;visibility:visible;mso-wrap-style:square" from="568,-262" to="568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QmxwAAAOMAAAAPAAAAZHJzL2Rvd25yZXYueG1sRE9LawIx&#10;EL4X/A9hBG8164O1rkZpC4KHXtyK9Dgk4+7iZrIkqa7++qZQ6HG+96y3vW3FlXxoHCuYjDMQxNqZ&#10;hisFx8/d8wuIEJENto5JwZ0CbDeDpzUWxt34QNcyViKFcChQQR1jV0gZdE0Ww9h1xIk7O28xptNX&#10;0ni8pXDbymmW5dJiw6mhxo7ea9KX8tsqKPf67B4zfzl9vX1ovUN/wMYrNRr2rysQkfr4L/5z702a&#10;P1/MFss8X07h96cEgNz8AAAA//8DAFBLAQItABQABgAIAAAAIQDb4fbL7gAAAIUBAAATAAAAAAAA&#10;AAAAAAAAAAAAAABbQ29udGVudF9UeXBlc10ueG1sUEsBAi0AFAAGAAgAAAAhAFr0LFu/AAAAFQEA&#10;AAsAAAAAAAAAAAAAAAAAHwEAAF9yZWxzLy5yZWxzUEsBAi0AFAAGAAgAAAAhAMKjxCbHAAAA4wAA&#10;AA8AAAAAAAAAAAAAAAAABwIAAGRycy9kb3ducmV2LnhtbFBLBQYAAAAAAwADALcAAAD7AgAAAAA=&#10;" strokeweight="3pt"/>
                <v:line id="Line 9" o:spid="_x0000_s1032" style="position:absolute;visibility:visible;mso-wrap-style:square" from="620,-199" to="620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TmNyQAAAOMAAAAPAAAAZHJzL2Rvd25yZXYueG1sRE9LS8NA&#10;EL4L/odlBG92U2tNG7stRRDEk03ft2l2TILZ2SW7NvHfdwWhx/neM1v0phFnan1tWcFwkIAgLqyu&#10;uVSwWb89TED4gKyxsUwKfsnDYn57M8NM245XdM5DKWII+wwVVCG4TEpfVGTQD6wjjtyXbQ2GeLal&#10;1C12Mdw08jFJnqXBmmNDhY5eKyq+8x+j4HSgbrvaLcf7dJxvtp8jtzt+OKXu7/rlC4hAfbiK/93v&#10;Os5Pn0bpJJkOp/D3UwRAzi8AAAD//wMAUEsBAi0AFAAGAAgAAAAhANvh9svuAAAAhQEAABMAAAAA&#10;AAAAAAAAAAAAAAAAAFtDb250ZW50X1R5cGVzXS54bWxQSwECLQAUAAYACAAAACEAWvQsW78AAAAV&#10;AQAACwAAAAAAAAAAAAAAAAAfAQAAX3JlbHMvLnJlbHNQSwECLQAUAAYACAAAACEAK/U5jckAAADj&#10;AAAADwAAAAAAAAAAAAAAAAAHAgAAZHJzL2Rvd25yZXYueG1sUEsFBgAAAAADAAMAtwAAAP0CAAAA&#10;AA==&#10;" strokeweight=".72pt"/>
                <v:line id="Line 8" o:spid="_x0000_s1033" style="position:absolute;visibility:visible;mso-wrap-style:square" from="10170,-262" to="1017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kAyAAAAOEAAAAPAAAAZHJzL2Rvd25yZXYueG1sRI9BawIx&#10;FITvhf6H8ARvNWvFqqtRWkHw4MVtKR4fyXN3cfOyJFFXf70RCj0OM/MNs1h1thEX8qF2rGA4yEAQ&#10;a2dqLhX8fG/epiBCRDbYOCYFNwqwWr6+LDA37sp7uhSxFAnCIUcFVYxtLmXQFVkMA9cSJ+/ovMWY&#10;pC+l8XhNcNvI9yz7kBZrTgsVtrSuSJ+Ks1VQbPXR3Uf+9Hv42mm9Qb/H2ivV73WfcxCRuvgf/mtv&#10;jYLxZDYeDSczeD5Kb0AuHwAAAP//AwBQSwECLQAUAAYACAAAACEA2+H2y+4AAACFAQAAEwAAAAAA&#10;AAAAAAAAAAAAAAAAW0NvbnRlbnRfVHlwZXNdLnhtbFBLAQItABQABgAIAAAAIQBa9CxbvwAAABUB&#10;AAALAAAAAAAAAAAAAAAAAB8BAABfcmVscy8ucmVsc1BLAQItABQABgAIAAAAIQDAB7kAyAAAAOEA&#10;AAAPAAAAAAAAAAAAAAAAAAcCAABkcnMvZG93bnJldi54bWxQSwUGAAAAAAMAAwC3AAAA/AIAAAAA&#10;" strokeweight="3pt"/>
                <v:line id="Line 7" o:spid="_x0000_s1034" style="position:absolute;visibility:visible;mso-wrap-style:square" from="10119,-199" to="10119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IVyAAAAOIAAAAPAAAAZHJzL2Rvd25yZXYueG1sRE/PS8Mw&#10;FL4L+x/CG3hzSZXq6JaNMRDEk6vbdLdn82zLmpfQxLX+9+Yg7Pjx/V6uR9uJC/WhdawhmykQxJUz&#10;Ldca9u/Pd3MQISIb7ByThl8KsF5NbpZYGDfwji5lrEUK4VCghiZGX0gZqoYshpnzxIn7dr3FmGBf&#10;S9PjkMJtJ++VepQWW04NDXraNlSdyx+r4euThsPuuMk/nvJyf3h78MfTq9f6djpuFiAijfEq/ne/&#10;GA3zLFdKZSptTpfSHZCrPwAAAP//AwBQSwECLQAUAAYACAAAACEA2+H2y+4AAACFAQAAEwAAAAAA&#10;AAAAAAAAAAAAAAAAW0NvbnRlbnRfVHlwZXNdLnhtbFBLAQItABQABgAIAAAAIQBa9CxbvwAAABUB&#10;AAALAAAAAAAAAAAAAAAAAB8BAABfcmVscy8ucmVsc1BLAQItABQABgAIAAAAIQCzfDIVyAAAAOIA&#10;AAAPAAAAAAAAAAAAAAAAAAcCAABkcnMvZG93bnJldi54bWxQSwUGAAAAAAMAAwC3AAAA/AIAAAAA&#10;" strokeweight=".72pt"/>
                <v:rect id="Rectangle 6" o:spid="_x0000_s1035" style="position:absolute;left:538;top:8061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k6yQAAAOIAAAAPAAAAZHJzL2Rvd25yZXYueG1sRE89b8Iw&#10;EN2R+h+sq8QGTiGhNMWgUgmJpRJQBtiO+JpExOfUdiH01+OhUsen9z1bdKYRF3K+tqzgaZiAIC6s&#10;rrlUsP9cDaYgfEDW2FgmBTfysJg/9GaYa3vlLV12oRQxhH2OCqoQ2lxKX1Rk0A9tSxy5L+sMhghd&#10;KbXDaww3jRwlyUQarDk2VNjSe0XFefdjFCxfpsvvTcofv9vTkY6H0zkbuUSp/mP39goiUBf+xX/u&#10;tVaQpePnNJukcXO8FO+AnN8BAAD//wMAUEsBAi0AFAAGAAgAAAAhANvh9svuAAAAhQEAABMAAAAA&#10;AAAAAAAAAAAAAAAAAFtDb250ZW50X1R5cGVzXS54bWxQSwECLQAUAAYACAAAACEAWvQsW78AAAAV&#10;AQAACwAAAAAAAAAAAAAAAAAfAQAAX3JlbHMvLnJlbHNQSwECLQAUAAYACAAAACEAhgb5OskAAADi&#10;AAAADwAAAAAAAAAAAAAAAAAHAgAAZHJzL2Rvd25yZXYueG1sUEsFBgAAAAADAAMAtwAAAP0CAAAA&#10;AA==&#10;" fillcolor="black" stroked="f"/>
                <v:line id="Line 5" o:spid="_x0000_s1036" style="position:absolute;visibility:visible;mso-wrap-style:square" from="627,8087" to="10112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qAQygAAAOMAAAAPAAAAZHJzL2Rvd25yZXYueG1sRE/NasJA&#10;EL4LvsMyQm+6MWobUlcRsWAPpdQW2tyG7JhEs7Mhu2rq07tCocf5/me+7EwtztS6yrKC8SgCQZxb&#10;XXGh4OvzZZiAcB5ZY22ZFPySg+Wi35tjqu2FP+i884UIIexSVFB636RSurwkg25kG+LA7W1r0Iez&#10;LaRu8RLCTS3jKHqUBisODSU2tC4pP+5ORoE5nHg9y6okybLrT7b5fn97et0r9TDoVs8gPHX+X/zn&#10;3uowfxpN4ng2nYzh/lMAQC5uAAAA//8DAFBLAQItABQABgAIAAAAIQDb4fbL7gAAAIUBAAATAAAA&#10;AAAAAAAAAAAAAAAAAABbQ29udGVudF9UeXBlc10ueG1sUEsBAi0AFAAGAAgAAAAhAFr0LFu/AAAA&#10;FQEAAAsAAAAAAAAAAAAAAAAAHwEAAF9yZWxzLy5yZWxzUEsBAi0AFAAGAAgAAAAhAHyOoBDKAAAA&#10;4wAAAA8AAAAAAAAAAAAAAAAABwIAAGRycy9kb3ducmV2LnhtbFBLBQYAAAAAAwADALcAAAD+AgAA&#10;AAA=&#10;" strokeweight=".89875mm"/>
                <v:line id="Line 4" o:spid="_x0000_s1037" style="position:absolute;visibility:visible;mso-wrap-style:square" from="627,8044" to="10112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ojzAAAAOMAAAAPAAAAZHJzL2Rvd25yZXYueG1sRI9BS8NA&#10;FITvQv/D8gpeSrtJKqnEbkuICApSaFro9ZF9ZoPZtyG7tvHfu4LgcZiZb5jtfrK9uNLoO8cK0lUC&#10;grhxuuNWwfn0snwE4QOyxt4xKfgmD/vd7G6LhXY3PtK1Dq2IEPYFKjAhDIWUvjFk0a/cQBy9Dzda&#10;DFGOrdQj3iLc9jJLklxa7DguGByoMtR81l9Wwal8W1TndfVs3i/lYb2oUV6GXKn7+VQ+gQg0hf/w&#10;X/tVK8jSLHvYpHm+gd9P8Q/I3Q8AAAD//wMAUEsBAi0AFAAGAAgAAAAhANvh9svuAAAAhQEAABMA&#10;AAAAAAAAAAAAAAAAAAAAAFtDb250ZW50X1R5cGVzXS54bWxQSwECLQAUAAYACAAAACEAWvQsW78A&#10;AAAVAQAACwAAAAAAAAAAAAAAAAAfAQAAX3JlbHMvLnJlbHNQSwECLQAUAAYACAAAACEAj5PaI8wA&#10;AADjAAAADwAAAAAAAAAAAAAAAAAHAgAAZHJzL2Rvd25yZXYueG1sUEsFBgAAAAADAAMAtwAAAAAD&#10;AAAAAA==&#10;" strokeweight=".21569mm"/>
                <v:rect id="Rectangle 3" o:spid="_x0000_s1038" style="position:absolute;left:10111;top:8061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t3zAAAAOMAAAAPAAAAZHJzL2Rvd25yZXYueG1sRI9BT8Mw&#10;DIXvSPyHyEjcWMKg01qWTQwJiQsSGxzYzWtMW61xShK2wq/HBySO9nt+7/NiNfpeHSmmLrCF64kB&#10;RVwH13Fj4e318WoOKmVkh31gsvBNCVbL87MFVi6ceEPHbW6UhHCq0EKb81BpneqWPKZJGIhF+wjR&#10;Y5YxNtpFPEm47/XUmJn22LE0tDjQQ0v1YfvlLazL+frz5Zaffzb7He3e94diGo21lxfj/R2oTGP+&#10;N/9dPznBL8uZuSnKQqDlJ1mAXv4CAAD//wMAUEsBAi0AFAAGAAgAAAAhANvh9svuAAAAhQEAABMA&#10;AAAAAAAAAAAAAAAAAAAAAFtDb250ZW50X1R5cGVzXS54bWxQSwECLQAUAAYACAAAACEAWvQsW78A&#10;AAAVAQAACwAAAAAAAAAAAAAAAAAfAQAAX3JlbHMvLnJlbHNQSwECLQAUAAYACAAAACEAqqoLd8wA&#10;AADjAAAADwAAAAAAAAAAAAAAAAAHAgAAZHJzL2Rvd25yZXYueG1sUEsFBgAAAAADAAMAtwAAAAAD&#10;AAAAAA==&#10;" fillcolor="black" stroked="f"/>
                <w10:wrap anchorx="margin"/>
              </v:group>
            </w:pict>
          </mc:Fallback>
        </mc:AlternateContent>
      </w:r>
      <w:r w:rsidR="00B97B88">
        <w:rPr>
          <w:noProof/>
        </w:rPr>
        <w:drawing>
          <wp:anchor distT="0" distB="0" distL="0" distR="0" simplePos="0" relativeHeight="251653632" behindDoc="1" locked="0" layoutInCell="1" allowOverlap="1" wp14:anchorId="1D74C0F2" wp14:editId="481CB989">
            <wp:simplePos x="0" y="0"/>
            <wp:positionH relativeFrom="page">
              <wp:posOffset>2907316</wp:posOffset>
            </wp:positionH>
            <wp:positionV relativeFrom="paragraph">
              <wp:posOffset>-259121</wp:posOffset>
            </wp:positionV>
            <wp:extent cx="982979" cy="1057267"/>
            <wp:effectExtent l="0" t="0" r="0" b="0"/>
            <wp:wrapNone/>
            <wp:docPr id="1" name="image1.jpeg" descr="A logo for construction industry authority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9" cy="105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4C0E5" w14:textId="0C3BC491" w:rsidR="00175F2F" w:rsidRDefault="002A7651" w:rsidP="002A7651">
      <w:pPr>
        <w:tabs>
          <w:tab w:val="left" w:pos="8647"/>
        </w:tabs>
        <w:spacing w:before="68"/>
        <w:ind w:left="6521" w:right="283"/>
        <w:jc w:val="right"/>
        <w:rPr>
          <w:rFonts w:ascii="Calibri"/>
          <w:sz w:val="18"/>
        </w:rPr>
      </w:pPr>
      <w:r>
        <w:rPr>
          <w:rFonts w:ascii="Calibri"/>
          <w:sz w:val="18"/>
        </w:rPr>
        <w:t xml:space="preserve"> </w:t>
      </w:r>
    </w:p>
    <w:p w14:paraId="1D74C0E6" w14:textId="4D8EEC5E" w:rsidR="00175F2F" w:rsidRDefault="00175F2F">
      <w:pPr>
        <w:pStyle w:val="BodyText"/>
        <w:spacing w:before="8"/>
        <w:rPr>
          <w:rFonts w:ascii="Calibri"/>
          <w:sz w:val="21"/>
        </w:rPr>
      </w:pPr>
    </w:p>
    <w:p w14:paraId="3E12510F" w14:textId="671FC18F" w:rsidR="002A7651" w:rsidRDefault="002A7651" w:rsidP="00B97B88">
      <w:pPr>
        <w:ind w:right="1917"/>
        <w:rPr>
          <w:b/>
          <w:sz w:val="32"/>
        </w:rPr>
      </w:pPr>
    </w:p>
    <w:p w14:paraId="36D8E0C7" w14:textId="77777777" w:rsidR="002A7651" w:rsidRPr="002A7651" w:rsidRDefault="002A7651">
      <w:pPr>
        <w:ind w:left="1916" w:right="1917"/>
        <w:jc w:val="center"/>
        <w:rPr>
          <w:b/>
          <w:szCs w:val="16"/>
        </w:rPr>
      </w:pPr>
    </w:p>
    <w:p w14:paraId="1D74C0E8" w14:textId="2034DBC0" w:rsidR="00175F2F" w:rsidRPr="00DE1088" w:rsidRDefault="00301EC1" w:rsidP="00B51A66">
      <w:pPr>
        <w:spacing w:line="276" w:lineRule="auto"/>
        <w:jc w:val="center"/>
        <w:rPr>
          <w:b/>
          <w:bCs/>
          <w:sz w:val="36"/>
          <w:szCs w:val="36"/>
        </w:rPr>
      </w:pPr>
      <w:r w:rsidRPr="00DE1088">
        <w:rPr>
          <w:b/>
          <w:bCs/>
          <w:sz w:val="36"/>
          <w:szCs w:val="36"/>
        </w:rPr>
        <w:t>Registration of Tradesm</w:t>
      </w:r>
      <w:r w:rsidR="00716422" w:rsidRPr="00DE1088">
        <w:rPr>
          <w:b/>
          <w:bCs/>
          <w:sz w:val="36"/>
          <w:szCs w:val="36"/>
        </w:rPr>
        <w:t>e</w:t>
      </w:r>
      <w:r w:rsidRPr="00DE1088">
        <w:rPr>
          <w:b/>
          <w:bCs/>
          <w:sz w:val="36"/>
          <w:szCs w:val="36"/>
        </w:rPr>
        <w:t>n</w:t>
      </w:r>
    </w:p>
    <w:p w14:paraId="1D74C0E9" w14:textId="77777777" w:rsidR="00175F2F" w:rsidRPr="00DE1088" w:rsidRDefault="00175F2F">
      <w:pPr>
        <w:pStyle w:val="BodyText"/>
        <w:spacing w:before="1"/>
        <w:rPr>
          <w:sz w:val="25"/>
        </w:rPr>
      </w:pPr>
    </w:p>
    <w:p w14:paraId="39E6B167" w14:textId="3818CCFA" w:rsidR="00194238" w:rsidRPr="00DE1088" w:rsidRDefault="00194238" w:rsidP="00087C40">
      <w:pPr>
        <w:pStyle w:val="BodyText"/>
        <w:jc w:val="both"/>
        <w:rPr>
          <w:bCs/>
          <w:iCs/>
          <w:sz w:val="24"/>
          <w:szCs w:val="24"/>
        </w:rPr>
      </w:pPr>
      <w:r w:rsidRPr="00DE1088">
        <w:rPr>
          <w:bCs/>
          <w:iCs/>
          <w:sz w:val="24"/>
          <w:szCs w:val="24"/>
        </w:rPr>
        <w:t>The Construction Industry Authority (CIA) hereby informs all stakeholders and the general public that</w:t>
      </w:r>
      <w:r w:rsidR="00CA1745" w:rsidRPr="00DE1088">
        <w:rPr>
          <w:bCs/>
          <w:iCs/>
          <w:sz w:val="24"/>
          <w:szCs w:val="24"/>
        </w:rPr>
        <w:t xml:space="preserve"> the </w:t>
      </w:r>
      <w:r w:rsidRPr="00DE1088">
        <w:rPr>
          <w:bCs/>
          <w:iCs/>
          <w:sz w:val="24"/>
          <w:szCs w:val="24"/>
        </w:rPr>
        <w:t xml:space="preserve">following </w:t>
      </w:r>
      <w:r w:rsidR="00134C4D" w:rsidRPr="00DE1088">
        <w:rPr>
          <w:bCs/>
          <w:iCs/>
          <w:sz w:val="24"/>
          <w:szCs w:val="24"/>
        </w:rPr>
        <w:t xml:space="preserve">new </w:t>
      </w:r>
      <w:r w:rsidRPr="00DE1088">
        <w:rPr>
          <w:bCs/>
          <w:iCs/>
          <w:sz w:val="24"/>
          <w:szCs w:val="24"/>
        </w:rPr>
        <w:t xml:space="preserve">categories of service providers (Tradesmen) are </w:t>
      </w:r>
      <w:r w:rsidR="00134C4D" w:rsidRPr="00DE1088">
        <w:rPr>
          <w:bCs/>
          <w:iCs/>
          <w:sz w:val="24"/>
          <w:szCs w:val="24"/>
        </w:rPr>
        <w:t xml:space="preserve">now </w:t>
      </w:r>
      <w:r w:rsidRPr="00DE1088">
        <w:rPr>
          <w:bCs/>
          <w:iCs/>
          <w:sz w:val="24"/>
          <w:szCs w:val="24"/>
        </w:rPr>
        <w:t>required to be registered with the CIA:</w:t>
      </w:r>
    </w:p>
    <w:p w14:paraId="100296CF" w14:textId="77777777" w:rsidR="00194238" w:rsidRPr="00DE1088" w:rsidRDefault="00194238" w:rsidP="00087C40">
      <w:pPr>
        <w:pStyle w:val="BodyText"/>
        <w:jc w:val="both"/>
        <w:rPr>
          <w:bCs/>
          <w:iCs/>
          <w:sz w:val="24"/>
          <w:szCs w:val="24"/>
        </w:rPr>
      </w:pPr>
    </w:p>
    <w:p w14:paraId="62308A91" w14:textId="77777777" w:rsidR="00194238" w:rsidRPr="00DE1088" w:rsidRDefault="00194238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DE1088">
        <w:rPr>
          <w:b/>
          <w:iCs/>
          <w:sz w:val="24"/>
          <w:szCs w:val="24"/>
        </w:rPr>
        <w:t>Air Conditioning Technician</w:t>
      </w:r>
    </w:p>
    <w:p w14:paraId="7B40C7D2" w14:textId="77777777" w:rsidR="00194238" w:rsidRPr="00DE1088" w:rsidRDefault="00194238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DE1088">
        <w:rPr>
          <w:b/>
          <w:iCs/>
          <w:sz w:val="24"/>
          <w:szCs w:val="24"/>
        </w:rPr>
        <w:t>Electrician</w:t>
      </w:r>
    </w:p>
    <w:p w14:paraId="7F3EB9BF" w14:textId="77777777" w:rsidR="00194238" w:rsidRPr="00DE1088" w:rsidRDefault="00194238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DE1088">
        <w:rPr>
          <w:b/>
          <w:iCs/>
          <w:sz w:val="24"/>
          <w:szCs w:val="24"/>
        </w:rPr>
        <w:t>Interior Decorator</w:t>
      </w:r>
    </w:p>
    <w:p w14:paraId="2468DB56" w14:textId="77777777" w:rsidR="00194238" w:rsidRPr="00DE1088" w:rsidRDefault="00194238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DE1088">
        <w:rPr>
          <w:b/>
          <w:iCs/>
          <w:sz w:val="24"/>
          <w:szCs w:val="24"/>
        </w:rPr>
        <w:t>Painter</w:t>
      </w:r>
    </w:p>
    <w:p w14:paraId="65B32AF6" w14:textId="77777777" w:rsidR="00194238" w:rsidRDefault="00194238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DE1088">
        <w:rPr>
          <w:b/>
          <w:iCs/>
          <w:sz w:val="24"/>
          <w:szCs w:val="24"/>
        </w:rPr>
        <w:t>Plumber</w:t>
      </w:r>
    </w:p>
    <w:p w14:paraId="44CF1527" w14:textId="51CE8401" w:rsidR="00852CCC" w:rsidRPr="00DE1088" w:rsidRDefault="00852CCC" w:rsidP="00087C40">
      <w:pPr>
        <w:pStyle w:val="BodyText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Welder</w:t>
      </w:r>
    </w:p>
    <w:p w14:paraId="5D2110E1" w14:textId="77777777" w:rsidR="00194238" w:rsidRPr="00DE1088" w:rsidRDefault="00194238" w:rsidP="005D5F6C">
      <w:pPr>
        <w:pStyle w:val="BodyText"/>
        <w:ind w:left="720"/>
        <w:rPr>
          <w:bCs/>
          <w:iCs/>
          <w:sz w:val="24"/>
          <w:szCs w:val="24"/>
        </w:rPr>
      </w:pPr>
    </w:p>
    <w:p w14:paraId="2EF50306" w14:textId="76451918" w:rsidR="00851AA3" w:rsidRDefault="0002528A" w:rsidP="00087C40">
      <w:pPr>
        <w:pStyle w:val="BodyText"/>
        <w:jc w:val="both"/>
        <w:rPr>
          <w:bCs/>
          <w:iCs/>
          <w:sz w:val="24"/>
          <w:szCs w:val="24"/>
        </w:rPr>
      </w:pPr>
      <w:r w:rsidRPr="00DE1088">
        <w:rPr>
          <w:bCs/>
          <w:iCs/>
          <w:sz w:val="24"/>
          <w:szCs w:val="24"/>
        </w:rPr>
        <w:t xml:space="preserve">Application </w:t>
      </w:r>
      <w:r w:rsidR="0040348F" w:rsidRPr="00DE1088">
        <w:rPr>
          <w:bCs/>
          <w:iCs/>
          <w:sz w:val="24"/>
          <w:szCs w:val="24"/>
        </w:rPr>
        <w:t xml:space="preserve">for registration </w:t>
      </w:r>
      <w:r w:rsidRPr="00DE1088">
        <w:rPr>
          <w:bCs/>
          <w:iCs/>
          <w:sz w:val="24"/>
          <w:szCs w:val="24"/>
        </w:rPr>
        <w:t xml:space="preserve">should be made on the </w:t>
      </w:r>
      <w:r w:rsidR="00851AA3" w:rsidRPr="00DE1088">
        <w:rPr>
          <w:bCs/>
          <w:iCs/>
          <w:sz w:val="24"/>
          <w:szCs w:val="24"/>
        </w:rPr>
        <w:t>website of the CIA a</w:t>
      </w:r>
      <w:r w:rsidR="00303239" w:rsidRPr="00DE1088">
        <w:rPr>
          <w:bCs/>
          <w:iCs/>
          <w:sz w:val="24"/>
          <w:szCs w:val="24"/>
        </w:rPr>
        <w:t>t</w:t>
      </w:r>
      <w:r w:rsidR="00F46873">
        <w:rPr>
          <w:bCs/>
          <w:iCs/>
          <w:sz w:val="24"/>
          <w:szCs w:val="24"/>
        </w:rPr>
        <w:t xml:space="preserve"> </w:t>
      </w:r>
      <w:hyperlink r:id="rId9" w:history="1">
        <w:r w:rsidR="00F46873" w:rsidRPr="00F46873">
          <w:rPr>
            <w:rStyle w:val="Hyperlink"/>
            <w:b/>
            <w:iCs/>
            <w:color w:val="000000" w:themeColor="text1"/>
            <w:sz w:val="24"/>
            <w:szCs w:val="24"/>
          </w:rPr>
          <w:t>ciamauritius.org</w:t>
        </w:r>
      </w:hyperlink>
      <w:r w:rsidR="005D7430" w:rsidRPr="005D7430">
        <w:rPr>
          <w:b/>
          <w:iCs/>
          <w:sz w:val="24"/>
          <w:szCs w:val="24"/>
        </w:rPr>
        <w:t xml:space="preserve"> </w:t>
      </w:r>
    </w:p>
    <w:p w14:paraId="276BD961" w14:textId="77777777" w:rsidR="00F36801" w:rsidRDefault="00F36801" w:rsidP="00087C40">
      <w:pPr>
        <w:pStyle w:val="BodyText"/>
        <w:jc w:val="both"/>
        <w:rPr>
          <w:bCs/>
          <w:iCs/>
          <w:sz w:val="24"/>
          <w:szCs w:val="24"/>
        </w:rPr>
      </w:pPr>
    </w:p>
    <w:p w14:paraId="7E384D34" w14:textId="6D462A26" w:rsidR="00F36801" w:rsidRPr="00F36801" w:rsidRDefault="00F36801" w:rsidP="00087C40">
      <w:pPr>
        <w:pStyle w:val="BodyText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A</w:t>
      </w:r>
      <w:r w:rsidR="00F80A8A">
        <w:rPr>
          <w:bCs/>
          <w:iCs/>
          <w:sz w:val="24"/>
          <w:szCs w:val="24"/>
        </w:rPr>
        <w:t xml:space="preserve"> Helpdesk</w:t>
      </w:r>
      <w:r>
        <w:rPr>
          <w:bCs/>
          <w:iCs/>
          <w:sz w:val="24"/>
          <w:szCs w:val="24"/>
        </w:rPr>
        <w:t xml:space="preserve"> has been set up at CIA to assist applicants in submitting their application. </w:t>
      </w:r>
    </w:p>
    <w:p w14:paraId="6723D444" w14:textId="77777777" w:rsidR="0058728B" w:rsidRPr="00DE1088" w:rsidRDefault="0058728B" w:rsidP="00087C40">
      <w:pPr>
        <w:pStyle w:val="BodyText"/>
        <w:jc w:val="both"/>
        <w:rPr>
          <w:bCs/>
          <w:iCs/>
          <w:sz w:val="24"/>
          <w:szCs w:val="24"/>
        </w:rPr>
      </w:pPr>
    </w:p>
    <w:p w14:paraId="78CCDA3A" w14:textId="4044921B" w:rsidR="0058728B" w:rsidRPr="00DE1088" w:rsidRDefault="0058728B" w:rsidP="00087C40">
      <w:pPr>
        <w:pStyle w:val="BodyText"/>
        <w:jc w:val="both"/>
        <w:rPr>
          <w:bCs/>
          <w:iCs/>
          <w:sz w:val="24"/>
          <w:szCs w:val="24"/>
        </w:rPr>
      </w:pPr>
      <w:r w:rsidRPr="00DE1088">
        <w:rPr>
          <w:bCs/>
          <w:iCs/>
          <w:sz w:val="24"/>
          <w:szCs w:val="24"/>
        </w:rPr>
        <w:t xml:space="preserve">Failing to register with the CIA will constitute an offence under the CIA Act and </w:t>
      </w:r>
      <w:r w:rsidR="001310BB">
        <w:rPr>
          <w:bCs/>
          <w:iCs/>
          <w:sz w:val="24"/>
          <w:szCs w:val="24"/>
        </w:rPr>
        <w:t>be</w:t>
      </w:r>
      <w:r w:rsidR="00AC2112" w:rsidRPr="00DE1088">
        <w:rPr>
          <w:bCs/>
          <w:iCs/>
          <w:sz w:val="24"/>
          <w:szCs w:val="24"/>
        </w:rPr>
        <w:t xml:space="preserve"> </w:t>
      </w:r>
      <w:r w:rsidR="00ED5E8C" w:rsidRPr="00DE1088">
        <w:rPr>
          <w:bCs/>
          <w:iCs/>
          <w:sz w:val="24"/>
          <w:szCs w:val="24"/>
        </w:rPr>
        <w:t>liable to a fine not exceeding one million rupees and to imprisonment for a term not exceeding 5 years.</w:t>
      </w:r>
    </w:p>
    <w:p w14:paraId="4906768B" w14:textId="77777777" w:rsidR="00B51A66" w:rsidRPr="00DE1088" w:rsidRDefault="00B51A66" w:rsidP="00087C40">
      <w:pPr>
        <w:pStyle w:val="BodyText"/>
        <w:jc w:val="both"/>
        <w:rPr>
          <w:bCs/>
          <w:iCs/>
          <w:sz w:val="24"/>
          <w:szCs w:val="24"/>
        </w:rPr>
      </w:pPr>
    </w:p>
    <w:p w14:paraId="5857301B" w14:textId="03D2960E" w:rsidR="00B51A66" w:rsidRPr="00DE1088" w:rsidRDefault="00B51A66" w:rsidP="00087C40">
      <w:pPr>
        <w:pStyle w:val="BodyText"/>
        <w:jc w:val="both"/>
        <w:rPr>
          <w:b/>
          <w:iCs/>
          <w:color w:val="000000" w:themeColor="text1"/>
          <w:sz w:val="24"/>
          <w:szCs w:val="24"/>
        </w:rPr>
      </w:pPr>
      <w:r w:rsidRPr="00DE1088">
        <w:rPr>
          <w:b/>
          <w:iCs/>
          <w:color w:val="000000" w:themeColor="text1"/>
          <w:sz w:val="24"/>
          <w:szCs w:val="24"/>
        </w:rPr>
        <w:t>For further information</w:t>
      </w:r>
      <w:r w:rsidR="0064292E" w:rsidRPr="00DE1088">
        <w:rPr>
          <w:b/>
          <w:iCs/>
          <w:color w:val="000000" w:themeColor="text1"/>
          <w:sz w:val="24"/>
          <w:szCs w:val="24"/>
          <w:lang w:val="en-GB"/>
        </w:rPr>
        <w:t xml:space="preserve">, visit our Website </w:t>
      </w:r>
      <w:hyperlink r:id="rId10" w:history="1">
        <w:r w:rsidR="0064292E" w:rsidRPr="00DE1088">
          <w:rPr>
            <w:rStyle w:val="Hyperlink"/>
            <w:b/>
            <w:iCs/>
            <w:color w:val="000000" w:themeColor="text1"/>
            <w:sz w:val="24"/>
            <w:szCs w:val="24"/>
            <w:lang w:val="en-GB"/>
          </w:rPr>
          <w:t>ciamauritius.org</w:t>
        </w:r>
      </w:hyperlink>
      <w:r w:rsidR="0064292E" w:rsidRPr="00DE1088">
        <w:rPr>
          <w:b/>
          <w:iCs/>
          <w:color w:val="000000" w:themeColor="text1"/>
          <w:sz w:val="24"/>
          <w:szCs w:val="24"/>
          <w:lang w:val="en-GB"/>
        </w:rPr>
        <w:t xml:space="preserve"> or </w:t>
      </w:r>
      <w:r w:rsidR="00AC2112" w:rsidRPr="00DE1088">
        <w:rPr>
          <w:b/>
          <w:iCs/>
          <w:color w:val="000000" w:themeColor="text1"/>
          <w:sz w:val="24"/>
          <w:szCs w:val="24"/>
        </w:rPr>
        <w:t xml:space="preserve">call </w:t>
      </w:r>
      <w:r w:rsidR="008A3B23">
        <w:rPr>
          <w:b/>
          <w:iCs/>
          <w:color w:val="000000" w:themeColor="text1"/>
          <w:sz w:val="24"/>
          <w:szCs w:val="24"/>
        </w:rPr>
        <w:t xml:space="preserve">us </w:t>
      </w:r>
      <w:r w:rsidR="00AC2112" w:rsidRPr="00DE1088">
        <w:rPr>
          <w:b/>
          <w:iCs/>
          <w:color w:val="000000" w:themeColor="text1"/>
          <w:sz w:val="24"/>
          <w:szCs w:val="24"/>
        </w:rPr>
        <w:t>on 211-7878.</w:t>
      </w:r>
    </w:p>
    <w:p w14:paraId="22157FD3" w14:textId="77777777" w:rsidR="00F36801" w:rsidRDefault="00F36801" w:rsidP="00F36801">
      <w:pPr>
        <w:pStyle w:val="BodyText"/>
        <w:rPr>
          <w:b/>
          <w:bCs/>
        </w:rPr>
      </w:pPr>
    </w:p>
    <w:p w14:paraId="1D74C0F1" w14:textId="042B3023" w:rsidR="00175F2F" w:rsidRPr="0013636E" w:rsidRDefault="005B4A8D" w:rsidP="00F36801">
      <w:pPr>
        <w:pStyle w:val="BodyText"/>
        <w:rPr>
          <w:b/>
          <w:bCs/>
        </w:rPr>
      </w:pPr>
      <w:r w:rsidRPr="00DE1088">
        <w:rPr>
          <w:b/>
          <w:bCs/>
        </w:rPr>
        <w:t>C</w:t>
      </w:r>
      <w:r w:rsidR="00F36801">
        <w:rPr>
          <w:b/>
          <w:bCs/>
        </w:rPr>
        <w:t xml:space="preserve">IA                                               </w:t>
      </w:r>
      <w:r w:rsidR="0013636E">
        <w:rPr>
          <w:b/>
          <w:bCs/>
        </w:rPr>
        <w:t xml:space="preserve">                                               </w:t>
      </w:r>
      <w:r w:rsidR="002F5D8A">
        <w:rPr>
          <w:b/>
          <w:bCs/>
        </w:rPr>
        <w:t>16</w:t>
      </w:r>
      <w:r w:rsidR="0013636E">
        <w:rPr>
          <w:b/>
          <w:bCs/>
        </w:rPr>
        <w:t xml:space="preserve"> </w:t>
      </w:r>
      <w:r w:rsidR="001310BB">
        <w:rPr>
          <w:b/>
          <w:sz w:val="20"/>
          <w:szCs w:val="20"/>
        </w:rPr>
        <w:t xml:space="preserve">March </w:t>
      </w:r>
      <w:r w:rsidR="00DE1088" w:rsidRPr="00DE1088">
        <w:rPr>
          <w:b/>
          <w:sz w:val="20"/>
          <w:szCs w:val="20"/>
        </w:rPr>
        <w:t>2026</w:t>
      </w:r>
    </w:p>
    <w:sectPr w:rsidR="00175F2F" w:rsidRPr="0013636E" w:rsidSect="002A7651">
      <w:type w:val="continuous"/>
      <w:pgSz w:w="10790" w:h="12480"/>
      <w:pgMar w:top="1160" w:right="867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39EB"/>
    <w:multiLevelType w:val="multilevel"/>
    <w:tmpl w:val="332C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B1BA7"/>
    <w:multiLevelType w:val="hybridMultilevel"/>
    <w:tmpl w:val="285E1730"/>
    <w:lvl w:ilvl="0" w:tplc="FB8CAC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65832"/>
    <w:multiLevelType w:val="hybridMultilevel"/>
    <w:tmpl w:val="A906D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889800">
    <w:abstractNumId w:val="2"/>
  </w:num>
  <w:num w:numId="2" w16cid:durableId="290403079">
    <w:abstractNumId w:val="1"/>
  </w:num>
  <w:num w:numId="3" w16cid:durableId="17768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2F"/>
    <w:rsid w:val="0000746B"/>
    <w:rsid w:val="0002528A"/>
    <w:rsid w:val="00087C40"/>
    <w:rsid w:val="000F3974"/>
    <w:rsid w:val="001310BB"/>
    <w:rsid w:val="00134C4D"/>
    <w:rsid w:val="0013636E"/>
    <w:rsid w:val="00145F60"/>
    <w:rsid w:val="0016562C"/>
    <w:rsid w:val="00175F2F"/>
    <w:rsid w:val="00194238"/>
    <w:rsid w:val="001E746A"/>
    <w:rsid w:val="00210C26"/>
    <w:rsid w:val="002540C4"/>
    <w:rsid w:val="002A7651"/>
    <w:rsid w:val="002B7188"/>
    <w:rsid w:val="002C0985"/>
    <w:rsid w:val="002C4C7A"/>
    <w:rsid w:val="002F5D8A"/>
    <w:rsid w:val="00301EC1"/>
    <w:rsid w:val="00303239"/>
    <w:rsid w:val="00320C46"/>
    <w:rsid w:val="00356BE6"/>
    <w:rsid w:val="003B7462"/>
    <w:rsid w:val="003D6A93"/>
    <w:rsid w:val="003E43E2"/>
    <w:rsid w:val="0040348F"/>
    <w:rsid w:val="00450AA5"/>
    <w:rsid w:val="004705D2"/>
    <w:rsid w:val="00494204"/>
    <w:rsid w:val="004A3B80"/>
    <w:rsid w:val="005025AB"/>
    <w:rsid w:val="00573A4B"/>
    <w:rsid w:val="0058728B"/>
    <w:rsid w:val="005A27DC"/>
    <w:rsid w:val="005B4A8D"/>
    <w:rsid w:val="005C7EB7"/>
    <w:rsid w:val="005D5F6C"/>
    <w:rsid w:val="005D7430"/>
    <w:rsid w:val="005F14E3"/>
    <w:rsid w:val="0064292E"/>
    <w:rsid w:val="00650889"/>
    <w:rsid w:val="0069579D"/>
    <w:rsid w:val="006D693B"/>
    <w:rsid w:val="006F171C"/>
    <w:rsid w:val="007133B2"/>
    <w:rsid w:val="00716422"/>
    <w:rsid w:val="00791D14"/>
    <w:rsid w:val="0079546D"/>
    <w:rsid w:val="007A72A8"/>
    <w:rsid w:val="007B1F5C"/>
    <w:rsid w:val="007C336A"/>
    <w:rsid w:val="008058B0"/>
    <w:rsid w:val="00826EA3"/>
    <w:rsid w:val="00835C3D"/>
    <w:rsid w:val="0085186D"/>
    <w:rsid w:val="00851AA3"/>
    <w:rsid w:val="00852CCC"/>
    <w:rsid w:val="00880CA1"/>
    <w:rsid w:val="0088617C"/>
    <w:rsid w:val="008A3B23"/>
    <w:rsid w:val="008B68A4"/>
    <w:rsid w:val="00926291"/>
    <w:rsid w:val="009659AF"/>
    <w:rsid w:val="009D183F"/>
    <w:rsid w:val="00A41A49"/>
    <w:rsid w:val="00AB43D6"/>
    <w:rsid w:val="00AC2112"/>
    <w:rsid w:val="00B07AE1"/>
    <w:rsid w:val="00B208DB"/>
    <w:rsid w:val="00B51A66"/>
    <w:rsid w:val="00B97B88"/>
    <w:rsid w:val="00BB44B3"/>
    <w:rsid w:val="00C16AD4"/>
    <w:rsid w:val="00C6268F"/>
    <w:rsid w:val="00C822C4"/>
    <w:rsid w:val="00CA1745"/>
    <w:rsid w:val="00CC2CDA"/>
    <w:rsid w:val="00CD667A"/>
    <w:rsid w:val="00CE4809"/>
    <w:rsid w:val="00D02005"/>
    <w:rsid w:val="00D30DF2"/>
    <w:rsid w:val="00DD4028"/>
    <w:rsid w:val="00DE1088"/>
    <w:rsid w:val="00DE1B0A"/>
    <w:rsid w:val="00E121D3"/>
    <w:rsid w:val="00E302AD"/>
    <w:rsid w:val="00EB5413"/>
    <w:rsid w:val="00ED5E8C"/>
    <w:rsid w:val="00F00E90"/>
    <w:rsid w:val="00F36801"/>
    <w:rsid w:val="00F46873"/>
    <w:rsid w:val="00F603ED"/>
    <w:rsid w:val="00F80A8A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C0DD"/>
  <w15:docId w15:val="{A529645E-5621-4BA6-8F15-61D78AB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List Paragraph1,Numbered,Primus H 3,List Paragraph11,List Paragraph2,List Paragraph Char Char,Use Case List Paragraph,Bullet List,FooterText,numbered,Figure_name,Resume Title,heading 4,Paragraphe de liste,Citation List,본문(내용)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1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A6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Numbered Char,Primus H 3 Char,List Paragraph11 Char,List Paragraph2 Char,List Paragraph Char Char Char,Use Case List Paragraph Char,Bullet List Char,FooterText Char,numbered Char,Figure_name Char,heading 4 Char"/>
    <w:basedOn w:val="DefaultParagraphFont"/>
    <w:link w:val="ListParagraph"/>
    <w:uiPriority w:val="34"/>
    <w:qFormat/>
    <w:locked/>
    <w:rsid w:val="003D6A93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iamauritiu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iamauriti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6F98BF9333540926ADE64E5182D90" ma:contentTypeVersion="5" ma:contentTypeDescription="Create a new document." ma:contentTypeScope="" ma:versionID="41bfc85ae7d08f1343f05ee7c31db730">
  <xsd:schema xmlns:xsd="http://www.w3.org/2001/XMLSchema" xmlns:xs="http://www.w3.org/2001/XMLSchema" xmlns:p="http://schemas.microsoft.com/office/2006/metadata/properties" xmlns:ns3="ef892007-2a64-40e7-af0c-fcc04dea4011" targetNamespace="http://schemas.microsoft.com/office/2006/metadata/properties" ma:root="true" ma:fieldsID="282b5d470ce97ff4d3bce7d2bfd2d076" ns3:_="">
    <xsd:import namespace="ef892007-2a64-40e7-af0c-fcc04dea40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2007-2a64-40e7-af0c-fcc04dea40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FF28A-2AD3-4C2E-B2C5-836F8BB8E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C8ABE-EFF7-4430-AAFC-843D00582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2007-2a64-40e7-af0c-fcc04dea4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42F46-6982-49C4-BE18-4EC984FFA6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836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Thirouven MEGHOO</dc:creator>
  <cp:lastModifiedBy>Tina CHATUN</cp:lastModifiedBy>
  <cp:revision>39</cp:revision>
  <cp:lastPrinted>2026-02-05T07:14:00Z</cp:lastPrinted>
  <dcterms:created xsi:type="dcterms:W3CDTF">2025-12-18T08:45:00Z</dcterms:created>
  <dcterms:modified xsi:type="dcterms:W3CDTF">2026-03-16T07:16:00Z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2025-07-24T00:00:00Z</vt:filetime>
  </property>
  <property fmtid="{D5CDD505-2E9C-101B-9397-08002B2CF9AE}" pid="5" name="ContentTypeId">
    <vt:lpwstr>0x0101003626F98BF9333540926ADE64E5182D90</vt:lpwstr>
  </property>
</Properties>
</file>